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Times New Roman" w:hAnsi="Times New Roman" w:eastAsia="黑体" w:cs="Times New Roman"/>
          <w:b/>
          <w:sz w:val="36"/>
          <w:szCs w:val="36"/>
        </w:rPr>
      </w:pPr>
    </w:p>
    <w:p>
      <w:pPr>
        <w:spacing w:after="0" w:line="360" w:lineRule="auto"/>
        <w:jc w:val="center"/>
        <w:rPr>
          <w:rFonts w:hint="eastAsia" w:ascii="Times New Roman" w:hAnsi="Times New Roman" w:eastAsia="黑体" w:cs="Times New Roman"/>
          <w:b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sz w:val="36"/>
          <w:szCs w:val="36"/>
        </w:rPr>
        <w:t xml:space="preserve">Membership </w:t>
      </w:r>
      <w:r>
        <w:rPr>
          <w:rFonts w:ascii="Times New Roman" w:hAnsi="Times New Roman" w:eastAsia="黑体" w:cs="Times New Roman"/>
          <w:b/>
          <w:sz w:val="36"/>
          <w:szCs w:val="36"/>
        </w:rPr>
        <w:t>Application Form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 xml:space="preserve"> of the 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 xml:space="preserve">South and Southeast Asian University Network 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(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S&amp;SE ASIAN UN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)</w:t>
      </w:r>
    </w:p>
    <w:p>
      <w:pPr>
        <w:spacing w:after="0" w:line="360" w:lineRule="auto"/>
        <w:jc w:val="center"/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</w:pPr>
    </w:p>
    <w:tbl>
      <w:tblPr>
        <w:tblStyle w:val="6"/>
        <w:tblW w:w="9707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 of University / College / Institution</w:t>
            </w:r>
          </w:p>
        </w:tc>
        <w:tc>
          <w:tcPr>
            <w:tcW w:w="6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Classification</w:t>
            </w:r>
          </w:p>
        </w:tc>
        <w:tc>
          <w:tcPr>
            <w:tcW w:w="6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□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Public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University   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Private University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Scientific Institution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Others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Website</w:t>
            </w:r>
          </w:p>
        </w:tc>
        <w:tc>
          <w:tcPr>
            <w:tcW w:w="6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LOGO</w:t>
            </w:r>
          </w:p>
        </w:tc>
        <w:tc>
          <w:tcPr>
            <w:tcW w:w="6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(High resolution JPG file)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Brief Introduction</w:t>
            </w:r>
          </w:p>
        </w:tc>
        <w:tc>
          <w:tcPr>
            <w:tcW w:w="67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(Within 1,000 words)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Head of the </w:t>
      </w:r>
      <w: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>University/College/Institution</w:t>
      </w:r>
    </w:p>
    <w:tbl>
      <w:tblPr>
        <w:tblStyle w:val="6"/>
        <w:tblW w:w="973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3418"/>
        <w:gridCol w:w="141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3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Position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3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Fax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Postal Address</w:t>
            </w:r>
          </w:p>
        </w:tc>
        <w:tc>
          <w:tcPr>
            <w:tcW w:w="77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>Head of International Office</w:t>
      </w:r>
    </w:p>
    <w:tbl>
      <w:tblPr>
        <w:tblStyle w:val="6"/>
        <w:tblW w:w="973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429"/>
        <w:gridCol w:w="141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Position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Mob.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Tel.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Fax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Postal Address</w:t>
            </w:r>
          </w:p>
        </w:tc>
        <w:tc>
          <w:tcPr>
            <w:tcW w:w="77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vertAlign w:val="baseline"/>
          <w:lang w:val="en-US" w:eastAsia="zh-CN"/>
        </w:rPr>
        <w:t xml:space="preserve">Contact Person </w:t>
      </w:r>
      <w:r>
        <w:rPr>
          <w:rFonts w:hint="eastAsia" w:ascii="Times New Roman" w:hAnsi="Times New Roman" w:eastAsia="仿宋" w:cs="Times New Roman"/>
          <w:sz w:val="24"/>
          <w:szCs w:val="24"/>
          <w:vertAlign w:val="baseline"/>
          <w:lang w:val="en-US" w:eastAsia="zh-CN"/>
        </w:rPr>
        <w:t>(Person in charge of communications with the S&amp;SE ASIAN UN)</w:t>
      </w:r>
    </w:p>
    <w:tbl>
      <w:tblPr>
        <w:tblStyle w:val="6"/>
        <w:tblW w:w="973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429"/>
        <w:gridCol w:w="1414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Position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Mob.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Tel.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3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Fax</w:t>
            </w:r>
          </w:p>
        </w:tc>
        <w:tc>
          <w:tcPr>
            <w:tcW w:w="2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Postal Address</w:t>
            </w:r>
          </w:p>
        </w:tc>
        <w:tc>
          <w:tcPr>
            <w:tcW w:w="77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atLeas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rPr>
          <w:rFonts w:hint="default" w:ascii="Times New Roman" w:hAnsi="Times New Roman" w:eastAsia="仿宋" w:cs="Times New Roman"/>
          <w:sz w:val="24"/>
          <w:szCs w:val="24"/>
          <w:vertAlign w:val="baseline"/>
          <w:lang w:val="en-US" w:eastAsia="zh-CN"/>
        </w:rPr>
      </w:pPr>
    </w:p>
    <w:p>
      <w:pPr>
        <w:spacing w:line="220" w:lineRule="atLeast"/>
        <w:rPr>
          <w:rFonts w:hint="default" w:ascii="Times New Roman" w:hAnsi="Times New Roman" w:eastAsia="仿宋" w:cs="Times New Roman"/>
          <w:sz w:val="28"/>
          <w:szCs w:val="28"/>
          <w:vertAlign w:val="baseline"/>
          <w:lang w:val="en-US" w:eastAsia="zh-CN"/>
        </w:rPr>
      </w:pPr>
    </w:p>
    <w:p>
      <w:pPr>
        <w:wordWrap w:val="0"/>
        <w:spacing w:line="360" w:lineRule="auto"/>
        <w:jc w:val="center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Signature and Stamp:</w:t>
      </w:r>
    </w:p>
    <w:p>
      <w:pPr>
        <w:wordWrap/>
        <w:spacing w:line="360" w:lineRule="auto"/>
        <w:jc w:val="center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Date:</w:t>
      </w:r>
    </w:p>
    <w:p>
      <w:pPr>
        <w:wordWrap/>
        <w:spacing w:line="360" w:lineRule="auto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wordWrap/>
        <w:spacing w:line="360" w:lineRule="auto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wordWrap/>
        <w:spacing w:line="360" w:lineRule="auto"/>
        <w:jc w:val="both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rPr>
          <w:rFonts w:hint="default" w:ascii="Times New Roman" w:hAnsi="Times New Roman" w:eastAsia="仿宋" w:cs="Times New Roman"/>
          <w:color w:val="7F7F7F" w:themeColor="background1" w:themeShade="8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color w:val="7F7F7F" w:themeColor="background1" w:themeShade="80"/>
          <w:sz w:val="22"/>
          <w:szCs w:val="22"/>
          <w:lang w:val="en-US" w:eastAsia="zh-CN"/>
        </w:rPr>
        <w:t>Please send the scanned copy and word file back to sseaun@163.com.</w:t>
      </w:r>
    </w:p>
    <w:sectPr>
      <w:headerReference r:id="rId5" w:type="default"/>
      <w:pgSz w:w="11906" w:h="16838"/>
      <w:pgMar w:top="1440" w:right="1134" w:bottom="144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2686050</wp:posOffset>
              </wp:positionH>
              <wp:positionV relativeFrom="paragraph">
                <wp:posOffset>-164465</wp:posOffset>
              </wp:positionV>
              <wp:extent cx="3524885" cy="1029335"/>
              <wp:effectExtent l="0" t="0" r="18415" b="1841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1029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 w:line="240" w:lineRule="exact"/>
                            <w:jc w:val="right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  <w:t>Secretariat of South and Southeast Asian University Network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 w:line="240" w:lineRule="exact"/>
                            <w:jc w:val="right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Add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  <w:t>: Room 326, Yunnan University (Chenggong Campus), Kunming, Yunnan Province, China  650500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 w:line="240" w:lineRule="exact"/>
                            <w:jc w:val="right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Tel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  <w:t>: 86-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  <w:t>871-65033814/65033815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 w:line="240" w:lineRule="exact"/>
                            <w:jc w:val="right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>Email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1"/>
                              <w:szCs w:val="21"/>
                              <w:lang w:val="en-US" w:eastAsia="zh-CN"/>
                            </w:rPr>
                            <w:t xml:space="preserve">: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sseaun@163.com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 w:line="240" w:lineRule="exact"/>
                            <w:jc w:val="right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b/>
                              <w:bCs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Website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color w:val="auto"/>
                              <w:sz w:val="21"/>
                              <w:szCs w:val="21"/>
                              <w:u w:val="none"/>
                              <w:lang w:val="en-US" w:eastAsia="zh-CN"/>
                            </w:rPr>
                            <w:t>: http://www.en.sseaun.ynu.edu.cn/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5pt;margin-top:-12.95pt;height:81.05pt;width:277.55pt;z-index:251659264;mso-width-relative:page;mso-height-relative:page;" fillcolor="#FFFFFF [3201]" filled="t" stroked="f" coordsize="21600,21600" o:gfxdata="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im0c+1wAAAAwBAAAP&#10;AAAAAAAAAAEAIAAAACIAAABkcnMvZG93bnJldi54bWxQSwECFAAUAAAACACHTuJAyKv2dlICAACQ&#10;BAAADgAAAAAAAAABACAAAAAm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 w:line="240" w:lineRule="exact"/>
                      <w:jc w:val="right"/>
                      <w:textAlignment w:val="auto"/>
                      <w:rPr>
                        <w:rFonts w:hint="default" w:ascii="Times New Roman" w:hAnsi="Times New Roman" w:eastAsia="方正仿宋_GBK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  <w:t>Secretariat of South and Southeast Asian University Network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 w:line="240" w:lineRule="exact"/>
                      <w:jc w:val="right"/>
                      <w:textAlignment w:val="auto"/>
                      <w:rPr>
                        <w:rFonts w:hint="default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>Add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  <w:t>: Room 326, Yunnan University (Chenggong Campus), Kunming, Yunnan Province, China  650500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 w:line="240" w:lineRule="exact"/>
                      <w:jc w:val="right"/>
                      <w:textAlignment w:val="auto"/>
                      <w:rPr>
                        <w:rFonts w:hint="default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>Tel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  <w:t>: 86-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  <w:t>871-65033814/65033815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 w:line="240" w:lineRule="exact"/>
                      <w:jc w:val="right"/>
                      <w:textAlignment w:val="auto"/>
                      <w:rPr>
                        <w:rFonts w:hint="default" w:ascii="Times New Roman" w:hAnsi="Times New Roman" w:eastAsia="方正仿宋_GBK" w:cs="Times New Roman"/>
                        <w:color w:val="auto"/>
                        <w:sz w:val="21"/>
                        <w:szCs w:val="21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>Email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1"/>
                        <w:szCs w:val="21"/>
                        <w:lang w:val="en-US" w:eastAsia="zh-CN"/>
                      </w:rPr>
                      <w:t xml:space="preserve">: </w:t>
                    </w:r>
                    <w:r>
                      <w:rPr>
                        <w:rFonts w:hint="default" w:ascii="Times New Roman" w:hAnsi="Times New Roman" w:eastAsia="方正仿宋_GBK" w:cs="Times New Roman"/>
                        <w:color w:val="auto"/>
                        <w:sz w:val="21"/>
                        <w:szCs w:val="21"/>
                        <w:u w:val="none"/>
                        <w:lang w:val="en-US" w:eastAsia="zh-CN"/>
                      </w:rPr>
                      <w:t>sseaun@163.com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 w:line="240" w:lineRule="exact"/>
                      <w:jc w:val="right"/>
                      <w:textAlignment w:val="auto"/>
                      <w:rPr>
                        <w:rFonts w:hint="default" w:ascii="Times New Roman" w:hAnsi="Times New Roman" w:eastAsia="方正仿宋_GBK" w:cs="Times New Roman"/>
                        <w:color w:val="auto"/>
                        <w:sz w:val="21"/>
                        <w:szCs w:val="21"/>
                        <w:u w:val="none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b/>
                        <w:bCs/>
                        <w:color w:val="auto"/>
                        <w:sz w:val="21"/>
                        <w:szCs w:val="21"/>
                        <w:u w:val="none"/>
                        <w:lang w:val="en-US" w:eastAsia="zh-CN"/>
                      </w:rPr>
                      <w:t>Website</w:t>
                    </w:r>
                    <w:r>
                      <w:rPr>
                        <w:rFonts w:hint="eastAsia" w:ascii="Times New Roman" w:hAnsi="Times New Roman" w:eastAsia="方正仿宋_GBK" w:cs="Times New Roman"/>
                        <w:color w:val="auto"/>
                        <w:sz w:val="21"/>
                        <w:szCs w:val="21"/>
                        <w:u w:val="none"/>
                        <w:lang w:val="en-US" w:eastAsia="zh-CN"/>
                      </w:rPr>
                      <w:t>: http://www.en.sseaun.ynu.edu.cn/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2122170" cy="923925"/>
          <wp:effectExtent l="0" t="0" r="0" b="0"/>
          <wp:docPr id="1" name="图片 1" descr="高清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清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4371"/>
    <w:rsid w:val="0017063D"/>
    <w:rsid w:val="001843E8"/>
    <w:rsid w:val="001B2626"/>
    <w:rsid w:val="0021435B"/>
    <w:rsid w:val="00277F28"/>
    <w:rsid w:val="002B08C6"/>
    <w:rsid w:val="00303702"/>
    <w:rsid w:val="00323B43"/>
    <w:rsid w:val="00361943"/>
    <w:rsid w:val="003B5749"/>
    <w:rsid w:val="003D37D8"/>
    <w:rsid w:val="00426133"/>
    <w:rsid w:val="004358AB"/>
    <w:rsid w:val="005710DE"/>
    <w:rsid w:val="005E20EE"/>
    <w:rsid w:val="00640847"/>
    <w:rsid w:val="00702C9E"/>
    <w:rsid w:val="00752F05"/>
    <w:rsid w:val="00860782"/>
    <w:rsid w:val="008B7726"/>
    <w:rsid w:val="00B3440B"/>
    <w:rsid w:val="00B42202"/>
    <w:rsid w:val="00BD0BB0"/>
    <w:rsid w:val="00C75460"/>
    <w:rsid w:val="00C81232"/>
    <w:rsid w:val="00D31D50"/>
    <w:rsid w:val="00D66C79"/>
    <w:rsid w:val="00E477DB"/>
    <w:rsid w:val="00E96A8C"/>
    <w:rsid w:val="00F24E3C"/>
    <w:rsid w:val="00FA4FC8"/>
    <w:rsid w:val="03E17014"/>
    <w:rsid w:val="09770FE3"/>
    <w:rsid w:val="172D1B9F"/>
    <w:rsid w:val="17E43227"/>
    <w:rsid w:val="25B87624"/>
    <w:rsid w:val="288C09C5"/>
    <w:rsid w:val="2F1C7E63"/>
    <w:rsid w:val="2F2916F5"/>
    <w:rsid w:val="2FF746E6"/>
    <w:rsid w:val="312F42BA"/>
    <w:rsid w:val="3D760138"/>
    <w:rsid w:val="42191B05"/>
    <w:rsid w:val="453D4C61"/>
    <w:rsid w:val="57424795"/>
    <w:rsid w:val="5FBA6313"/>
    <w:rsid w:val="6B981A79"/>
    <w:rsid w:val="76AB4657"/>
    <w:rsid w:val="7BC25BEC"/>
    <w:rsid w:val="7F1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0DABA-547C-4DBD-93D2-383C9F13E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</Words>
  <Characters>731</Characters>
  <Lines>6</Lines>
  <Paragraphs>1</Paragraphs>
  <TotalTime>4</TotalTime>
  <ScaleCrop>false</ScaleCrop>
  <LinksUpToDate>false</LinksUpToDate>
  <CharactersWithSpaces>858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2016-02-25T15:36:00Z</dcterms:created>
  <dc:creator>杨笑</dc:creator>
  <cp:lastModifiedBy>和小池</cp:lastModifiedBy>
  <cp:lastPrinted>2020-06-01T07:46:00Z</cp:lastPrinted>
  <dcterms:modified xsi:type="dcterms:W3CDTF">2022-01-10T03:43:27Z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4C4E2C1447424016A15882454F3E8F5B</vt:lpwstr>
  </property>
</Properties>
</file>