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Times New Roman" w:hAnsi="Times New Roman" w:eastAsia="黑体" w:cs="Times New Roman"/>
          <w:b/>
          <w:sz w:val="21"/>
          <w:szCs w:val="21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-912495</wp:posOffset>
            </wp:positionV>
            <wp:extent cx="7560310" cy="10683240"/>
            <wp:effectExtent l="0" t="0" r="2540" b="3810"/>
            <wp:wrapNone/>
            <wp:docPr id="1" name="图片 2" descr="说明: C:\Users\Administrator\Desktop\联盟信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说明: C:\Users\Administrator\Desktop\联盟信笺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jc w:val="both"/>
        <w:rPr>
          <w:rFonts w:hint="eastAsia" w:ascii="Times New Roman" w:hAnsi="Times New Roman" w:eastAsia="黑体" w:cs="Times New Roman"/>
          <w:b/>
          <w:sz w:val="52"/>
          <w:szCs w:val="52"/>
        </w:rPr>
      </w:pPr>
    </w:p>
    <w:p>
      <w:pPr>
        <w:spacing w:after="0" w:line="360" w:lineRule="auto"/>
        <w:jc w:val="center"/>
        <w:rPr>
          <w:rFonts w:ascii="Times New Roman" w:hAnsi="Times New Roman" w:eastAsia="仿宋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 xml:space="preserve">Membership </w:t>
      </w:r>
      <w:r>
        <w:rPr>
          <w:rFonts w:ascii="Times New Roman" w:hAnsi="Times New Roman" w:eastAsia="黑体" w:cs="Times New Roman"/>
          <w:b/>
          <w:sz w:val="36"/>
          <w:szCs w:val="36"/>
        </w:rPr>
        <w:t>Application Form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 xml:space="preserve"> of the 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 xml:space="preserve">South and Southeast Asian University Network 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(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S&amp;SE ASIAN UN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)</w:t>
      </w:r>
    </w:p>
    <w:p>
      <w:pPr>
        <w:spacing w:line="220" w:lineRule="atLeast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tbl>
      <w:tblPr>
        <w:tblStyle w:val="6"/>
        <w:tblW w:w="9707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6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Name of University / College / Institution</w:t>
            </w:r>
          </w:p>
        </w:tc>
        <w:tc>
          <w:tcPr>
            <w:tcW w:w="6793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Classification</w:t>
            </w:r>
          </w:p>
        </w:tc>
        <w:tc>
          <w:tcPr>
            <w:tcW w:w="6793" w:type="dxa"/>
          </w:tcPr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Public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University   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Private University </w:t>
            </w:r>
          </w:p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Scientific Institution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Others (Please specify)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Website</w:t>
            </w:r>
          </w:p>
        </w:tc>
        <w:tc>
          <w:tcPr>
            <w:tcW w:w="6793" w:type="dxa"/>
          </w:tcPr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LOGO</w:t>
            </w:r>
          </w:p>
        </w:tc>
        <w:tc>
          <w:tcPr>
            <w:tcW w:w="6793" w:type="dxa"/>
          </w:tcPr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(High resolution JPG file)</w:t>
            </w: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Brief Introduction</w:t>
            </w:r>
          </w:p>
        </w:tc>
        <w:tc>
          <w:tcPr>
            <w:tcW w:w="6793" w:type="dxa"/>
          </w:tcPr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(Within 1,000 words)</w:t>
            </w: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-732790</wp:posOffset>
            </wp:positionH>
            <wp:positionV relativeFrom="paragraph">
              <wp:posOffset>-920750</wp:posOffset>
            </wp:positionV>
            <wp:extent cx="7560310" cy="10683240"/>
            <wp:effectExtent l="0" t="0" r="2540" b="3810"/>
            <wp:wrapNone/>
            <wp:docPr id="2" name="图片 2" descr="说明: C:\Users\Administrator\Desktop\联盟信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C:\Users\Administrator\Desktop\联盟信笺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220" w:lineRule="atLeast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Head of the </w:t>
      </w:r>
      <w: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University/College/Institution</w:t>
      </w:r>
    </w:p>
    <w:tbl>
      <w:tblPr>
        <w:tblStyle w:val="6"/>
        <w:tblW w:w="9632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6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Name</w:t>
            </w:r>
          </w:p>
        </w:tc>
        <w:tc>
          <w:tcPr>
            <w:tcW w:w="68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Position</w:t>
            </w:r>
          </w:p>
        </w:tc>
        <w:tc>
          <w:tcPr>
            <w:tcW w:w="68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Postal Address</w:t>
            </w:r>
          </w:p>
        </w:tc>
        <w:tc>
          <w:tcPr>
            <w:tcW w:w="68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8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  <w:tc>
          <w:tcPr>
            <w:tcW w:w="68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Fax</w:t>
            </w:r>
          </w:p>
        </w:tc>
        <w:tc>
          <w:tcPr>
            <w:tcW w:w="6814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eastAsia="仿宋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  <w:t>Contact Information</w:t>
      </w:r>
      <w:r>
        <w:rPr>
          <w:rFonts w:hint="eastAsia" w:ascii="Times New Roman" w:hAnsi="Times New Roman" w:eastAsia="仿宋" w:cs="Times New Roman"/>
          <w:sz w:val="24"/>
          <w:szCs w:val="24"/>
          <w:vertAlign w:val="baseline"/>
          <w:lang w:val="en-US" w:eastAsia="zh-CN"/>
        </w:rPr>
        <w:t xml:space="preserve"> (Person in charge of communications with the S&amp;SE ASIAN UN)</w:t>
      </w:r>
    </w:p>
    <w:tbl>
      <w:tblPr>
        <w:tblStyle w:val="6"/>
        <w:tblW w:w="9632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Name</w:t>
            </w:r>
          </w:p>
        </w:tc>
        <w:tc>
          <w:tcPr>
            <w:tcW w:w="6825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7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Position</w:t>
            </w:r>
          </w:p>
        </w:tc>
        <w:tc>
          <w:tcPr>
            <w:tcW w:w="6825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Postal Address</w:t>
            </w:r>
          </w:p>
        </w:tc>
        <w:tc>
          <w:tcPr>
            <w:tcW w:w="6825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7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  <w:tc>
          <w:tcPr>
            <w:tcW w:w="6825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Tel</w:t>
            </w:r>
          </w:p>
        </w:tc>
        <w:tc>
          <w:tcPr>
            <w:tcW w:w="6825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7" w:type="dxa"/>
          </w:tcPr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Fax</w:t>
            </w:r>
          </w:p>
        </w:tc>
        <w:tc>
          <w:tcPr>
            <w:tcW w:w="6825" w:type="dxa"/>
          </w:tcPr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</w:p>
    <w:p>
      <w:pPr>
        <w:wordWrap w:val="0"/>
        <w:spacing w:line="360" w:lineRule="auto"/>
        <w:jc w:val="center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Signature and Stamp:</w:t>
      </w:r>
    </w:p>
    <w:p>
      <w:pPr>
        <w:wordWrap/>
        <w:spacing w:line="360" w:lineRule="auto"/>
        <w:jc w:val="center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Date:</w:t>
      </w:r>
    </w:p>
    <w:sectPr>
      <w:pgSz w:w="11906" w:h="16838"/>
      <w:pgMar w:top="1440" w:right="1134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4371"/>
    <w:rsid w:val="0017063D"/>
    <w:rsid w:val="001843E8"/>
    <w:rsid w:val="001B2626"/>
    <w:rsid w:val="0021435B"/>
    <w:rsid w:val="00277F28"/>
    <w:rsid w:val="002B08C6"/>
    <w:rsid w:val="00303702"/>
    <w:rsid w:val="00323B43"/>
    <w:rsid w:val="00361943"/>
    <w:rsid w:val="003B5749"/>
    <w:rsid w:val="003D37D8"/>
    <w:rsid w:val="00426133"/>
    <w:rsid w:val="004358AB"/>
    <w:rsid w:val="005710DE"/>
    <w:rsid w:val="005E20EE"/>
    <w:rsid w:val="00640847"/>
    <w:rsid w:val="00702C9E"/>
    <w:rsid w:val="00752F05"/>
    <w:rsid w:val="00860782"/>
    <w:rsid w:val="008B7726"/>
    <w:rsid w:val="00B3440B"/>
    <w:rsid w:val="00B42202"/>
    <w:rsid w:val="00BD0BB0"/>
    <w:rsid w:val="00C75460"/>
    <w:rsid w:val="00C81232"/>
    <w:rsid w:val="00D31D50"/>
    <w:rsid w:val="00D66C79"/>
    <w:rsid w:val="00E477DB"/>
    <w:rsid w:val="00E96A8C"/>
    <w:rsid w:val="00F24E3C"/>
    <w:rsid w:val="00FA4FC8"/>
    <w:rsid w:val="03E17014"/>
    <w:rsid w:val="09770FE3"/>
    <w:rsid w:val="172D1B9F"/>
    <w:rsid w:val="25B87624"/>
    <w:rsid w:val="288C09C5"/>
    <w:rsid w:val="2F1C7E63"/>
    <w:rsid w:val="2F2916F5"/>
    <w:rsid w:val="2FF746E6"/>
    <w:rsid w:val="312F42BA"/>
    <w:rsid w:val="3D760138"/>
    <w:rsid w:val="42191B05"/>
    <w:rsid w:val="453D4C61"/>
    <w:rsid w:val="5FBA6313"/>
    <w:rsid w:val="76AB4657"/>
    <w:rsid w:val="7BC25BEC"/>
    <w:rsid w:val="7F13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0DABA-547C-4DBD-93D2-383C9F13E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731</Characters>
  <Lines>6</Lines>
  <Paragraphs>1</Paragraphs>
  <TotalTime>0</TotalTime>
  <ScaleCrop>false</ScaleCrop>
  <LinksUpToDate>false</LinksUpToDate>
  <CharactersWithSpaces>858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2016-02-25T15:36:00Z</dcterms:created>
  <dc:creator>杨笑</dc:creator>
  <cp:lastModifiedBy>和小池</cp:lastModifiedBy>
  <cp:lastPrinted>2020-06-01T07:46:00Z</cp:lastPrinted>
  <dcterms:modified xsi:type="dcterms:W3CDTF">2021-03-11T03:00:46Z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